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87F8" w14:textId="77777777" w:rsidR="002A605A" w:rsidRDefault="002A605A" w:rsidP="002A60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1A75F3EF" w14:textId="77777777" w:rsidR="00555AA1" w:rsidRDefault="00555AA1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44C6F822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6AB8D7BA" w14:textId="77777777" w:rsidR="007C38C5" w:rsidRDefault="007C38C5" w:rsidP="002A605A">
      <w:pPr>
        <w:spacing w:line="240" w:lineRule="auto"/>
        <w:rPr>
          <w:rFonts w:cstheme="minorHAnsi"/>
          <w:i/>
        </w:rPr>
      </w:pPr>
    </w:p>
    <w:p w14:paraId="32E86766" w14:textId="77777777" w:rsidR="007C38C5" w:rsidRDefault="007C38C5" w:rsidP="002A605A">
      <w:pPr>
        <w:spacing w:line="240" w:lineRule="auto"/>
        <w:rPr>
          <w:rFonts w:cstheme="minorHAnsi"/>
          <w:i/>
        </w:rPr>
      </w:pPr>
    </w:p>
    <w:p w14:paraId="6BEC8E5D" w14:textId="15A77C57" w:rsidR="007C38C5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>OZR PLUS MNL</w:t>
      </w:r>
      <w:r w:rsidR="007B1A58">
        <w:rPr>
          <w:rFonts w:cstheme="minorHAnsi"/>
          <w:i/>
        </w:rPr>
        <w:t>3</w:t>
      </w:r>
      <w:r>
        <w:rPr>
          <w:rFonts w:cstheme="minorHAnsi"/>
          <w:i/>
        </w:rPr>
        <w:t xml:space="preserve"> MANUAL HOSPITAL BED </w:t>
      </w:r>
    </w:p>
    <w:p w14:paraId="6D1E7008" w14:textId="77777777" w:rsidR="007C38C5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43BCD2A0" w14:textId="77777777" w:rsidR="007C38C5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3DE9175F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</w:p>
    <w:p w14:paraId="323269C9" w14:textId="675BC8BB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 xml:space="preserve">• </w:t>
      </w:r>
      <w:proofErr w:type="spellStart"/>
      <w:r w:rsidRPr="00555AA1">
        <w:rPr>
          <w:rFonts w:cstheme="minorHAnsi"/>
          <w:i/>
          <w:color w:val="000000" w:themeColor="text1"/>
        </w:rPr>
        <w:t>Backrest</w:t>
      </w:r>
      <w:proofErr w:type="spellEnd"/>
      <w:r w:rsidR="00AD6AB1">
        <w:rPr>
          <w:rFonts w:cstheme="minorHAnsi"/>
          <w:i/>
          <w:color w:val="000000" w:themeColor="text1"/>
        </w:rPr>
        <w:t xml:space="preserve"> </w:t>
      </w:r>
      <w:r w:rsidR="007B1A58">
        <w:rPr>
          <w:rFonts w:cstheme="minorHAnsi"/>
          <w:i/>
          <w:color w:val="000000" w:themeColor="text1"/>
        </w:rPr>
        <w:t>,</w:t>
      </w:r>
      <w:proofErr w:type="spellStart"/>
      <w:r w:rsidR="00AD6AB1">
        <w:rPr>
          <w:rFonts w:cstheme="minorHAnsi"/>
          <w:i/>
          <w:color w:val="000000" w:themeColor="text1"/>
        </w:rPr>
        <w:t>legrest</w:t>
      </w:r>
      <w:proofErr w:type="spellEnd"/>
      <w:r w:rsidR="007B1A58">
        <w:rPr>
          <w:rFonts w:cstheme="minorHAnsi"/>
          <w:i/>
          <w:color w:val="000000" w:themeColor="text1"/>
        </w:rPr>
        <w:t xml:space="preserve"> </w:t>
      </w:r>
      <w:proofErr w:type="spellStart"/>
      <w:r w:rsidR="007B1A58">
        <w:rPr>
          <w:rFonts w:cstheme="minorHAnsi"/>
          <w:i/>
          <w:color w:val="000000" w:themeColor="text1"/>
        </w:rPr>
        <w:t>and</w:t>
      </w:r>
      <w:proofErr w:type="spellEnd"/>
      <w:r w:rsidR="007B1A58">
        <w:rPr>
          <w:rFonts w:cstheme="minorHAnsi"/>
          <w:i/>
          <w:color w:val="000000" w:themeColor="text1"/>
        </w:rPr>
        <w:t xml:space="preserve"> </w:t>
      </w:r>
      <w:proofErr w:type="spellStart"/>
      <w:r w:rsidR="007B1A58">
        <w:rPr>
          <w:rFonts w:cstheme="minorHAnsi"/>
          <w:i/>
          <w:color w:val="000000" w:themeColor="text1"/>
        </w:rPr>
        <w:t>height</w:t>
      </w:r>
      <w:proofErr w:type="spellEnd"/>
      <w:r w:rsidR="007B1A58">
        <w:rPr>
          <w:rFonts w:cstheme="minorHAnsi"/>
          <w:i/>
          <w:color w:val="000000" w:themeColor="text1"/>
        </w:rPr>
        <w:t xml:space="preserve"> </w:t>
      </w:r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movement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with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mechanical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crank</w:t>
      </w:r>
      <w:proofErr w:type="spellEnd"/>
      <w:r w:rsidRPr="00555AA1">
        <w:rPr>
          <w:rFonts w:cstheme="minorHAnsi"/>
          <w:i/>
          <w:color w:val="000000" w:themeColor="text1"/>
        </w:rPr>
        <w:t xml:space="preserve">. </w:t>
      </w:r>
    </w:p>
    <w:p w14:paraId="5311086E" w14:textId="77777777" w:rsidR="007C38C5" w:rsidRDefault="007C38C5" w:rsidP="007C38C5">
      <w:pPr>
        <w:spacing w:line="240" w:lineRule="auto"/>
        <w:ind w:left="720"/>
        <w:rPr>
          <w:rFonts w:cstheme="minorHAnsi"/>
          <w:i/>
          <w:iCs/>
          <w:color w:val="000000" w:themeColor="text1"/>
          <w:kern w:val="0"/>
        </w:rPr>
      </w:pPr>
      <w:r w:rsidRPr="00555AA1">
        <w:rPr>
          <w:rFonts w:cstheme="minorHAnsi"/>
          <w:i/>
          <w:color w:val="000000" w:themeColor="text1"/>
        </w:rPr>
        <w:t>•</w:t>
      </w:r>
      <w:r w:rsidRPr="00555AA1">
        <w:rPr>
          <w:rFonts w:cstheme="minorHAnsi"/>
          <w:i/>
          <w:iCs/>
          <w:color w:val="000000" w:themeColor="text1"/>
          <w:kern w:val="0"/>
        </w:rPr>
        <w:t xml:space="preserve">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Hygenical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design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metal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collapsible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siderails</w:t>
      </w:r>
      <w:proofErr w:type="spellEnd"/>
    </w:p>
    <w:p w14:paraId="4F7D3795" w14:textId="77777777" w:rsidR="007C38C5" w:rsidRPr="00555AA1" w:rsidRDefault="007C38C5" w:rsidP="007C38C5">
      <w:pPr>
        <w:spacing w:line="240" w:lineRule="auto"/>
        <w:ind w:left="720"/>
        <w:rPr>
          <w:rFonts w:cstheme="minorHAnsi"/>
          <w:i/>
          <w:iCs/>
          <w:color w:val="000000" w:themeColor="text1"/>
          <w:kern w:val="0"/>
        </w:rPr>
      </w:pPr>
      <w:r w:rsidRPr="00555AA1">
        <w:rPr>
          <w:rFonts w:cstheme="minorHAnsi"/>
          <w:i/>
          <w:color w:val="000000" w:themeColor="text1"/>
        </w:rPr>
        <w:t xml:space="preserve">• </w:t>
      </w:r>
      <w:proofErr w:type="spellStart"/>
      <w:r w:rsidRPr="00555AA1">
        <w:rPr>
          <w:rFonts w:cstheme="minorHAnsi"/>
          <w:i/>
          <w:color w:val="000000" w:themeColor="text1"/>
        </w:rPr>
        <w:t>Hygenical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design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plastic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easily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removable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head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and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foot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boards</w:t>
      </w:r>
      <w:proofErr w:type="spellEnd"/>
      <w:r w:rsidRPr="00555AA1">
        <w:rPr>
          <w:rFonts w:cstheme="minorHAnsi"/>
          <w:i/>
          <w:color w:val="000000" w:themeColor="text1"/>
        </w:rPr>
        <w:t>.</w:t>
      </w:r>
    </w:p>
    <w:p w14:paraId="11CA1DE2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>•</w:t>
      </w:r>
      <w:r w:rsidRPr="00555AA1">
        <w:rPr>
          <w:rFonts w:cstheme="minorHAnsi"/>
          <w:i/>
          <w:iCs/>
          <w:color w:val="000000" w:themeColor="text1"/>
          <w:kern w:val="0"/>
        </w:rPr>
        <w:t xml:space="preserve">360°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rotating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cross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brake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system</w:t>
      </w:r>
      <w:proofErr w:type="spellEnd"/>
    </w:p>
    <w:p w14:paraId="11E916E9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 xml:space="preserve">• 125 mm </w:t>
      </w:r>
      <w:proofErr w:type="spellStart"/>
      <w:r w:rsidRPr="00555AA1">
        <w:rPr>
          <w:rFonts w:cstheme="minorHAnsi"/>
          <w:i/>
          <w:color w:val="000000" w:themeColor="text1"/>
        </w:rPr>
        <w:t>directional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lock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castors</w:t>
      </w:r>
      <w:proofErr w:type="spellEnd"/>
      <w:r w:rsidRPr="00555AA1">
        <w:rPr>
          <w:rFonts w:cstheme="minorHAnsi"/>
          <w:i/>
          <w:color w:val="000000" w:themeColor="text1"/>
        </w:rPr>
        <w:t>.</w:t>
      </w:r>
    </w:p>
    <w:p w14:paraId="362097C6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 xml:space="preserve">• </w:t>
      </w:r>
      <w:proofErr w:type="spellStart"/>
      <w:r w:rsidRPr="00555AA1">
        <w:rPr>
          <w:rFonts w:cstheme="minorHAnsi"/>
          <w:i/>
          <w:color w:val="000000" w:themeColor="text1"/>
        </w:rPr>
        <w:t>Electrostatic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powder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painted</w:t>
      </w:r>
      <w:proofErr w:type="spellEnd"/>
      <w:r w:rsidRPr="00555AA1">
        <w:rPr>
          <w:rFonts w:cstheme="minorHAnsi"/>
          <w:i/>
          <w:color w:val="000000" w:themeColor="text1"/>
        </w:rPr>
        <w:t xml:space="preserve"> metal </w:t>
      </w:r>
      <w:proofErr w:type="spellStart"/>
      <w:r w:rsidRPr="00555AA1">
        <w:rPr>
          <w:rFonts w:cstheme="minorHAnsi"/>
          <w:i/>
          <w:color w:val="000000" w:themeColor="text1"/>
        </w:rPr>
        <w:t>frame</w:t>
      </w:r>
      <w:proofErr w:type="spellEnd"/>
      <w:r w:rsidRPr="00555AA1">
        <w:rPr>
          <w:rFonts w:cstheme="minorHAnsi"/>
          <w:i/>
          <w:color w:val="000000" w:themeColor="text1"/>
        </w:rPr>
        <w:t>.</w:t>
      </w:r>
    </w:p>
    <w:p w14:paraId="1B6B6A70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 xml:space="preserve">• Metal </w:t>
      </w:r>
      <w:proofErr w:type="spellStart"/>
      <w:r w:rsidRPr="00555AA1">
        <w:rPr>
          <w:rFonts w:cstheme="minorHAnsi"/>
          <w:i/>
          <w:color w:val="000000" w:themeColor="text1"/>
        </w:rPr>
        <w:t>sheet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sleep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surface</w:t>
      </w:r>
      <w:proofErr w:type="spellEnd"/>
    </w:p>
    <w:p w14:paraId="02DF068F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 xml:space="preserve">• </w:t>
      </w:r>
      <w:proofErr w:type="spellStart"/>
      <w:r w:rsidRPr="00555AA1">
        <w:rPr>
          <w:rFonts w:cstheme="minorHAnsi"/>
          <w:i/>
          <w:color w:val="000000" w:themeColor="text1"/>
        </w:rPr>
        <w:t>Height</w:t>
      </w:r>
      <w:proofErr w:type="spellEnd"/>
      <w:r w:rsidRPr="00555AA1">
        <w:rPr>
          <w:rFonts w:cstheme="minorHAnsi"/>
          <w:i/>
          <w:color w:val="000000" w:themeColor="text1"/>
        </w:rPr>
        <w:t xml:space="preserve"> </w:t>
      </w:r>
      <w:proofErr w:type="spellStart"/>
      <w:r w:rsidRPr="00555AA1">
        <w:rPr>
          <w:rFonts w:cstheme="minorHAnsi"/>
          <w:i/>
          <w:color w:val="000000" w:themeColor="text1"/>
        </w:rPr>
        <w:t>adjustable</w:t>
      </w:r>
      <w:proofErr w:type="spellEnd"/>
      <w:r w:rsidRPr="00555AA1">
        <w:rPr>
          <w:rFonts w:cstheme="minorHAnsi"/>
          <w:i/>
          <w:color w:val="000000" w:themeColor="text1"/>
        </w:rPr>
        <w:t xml:space="preserve">  IV </w:t>
      </w:r>
      <w:proofErr w:type="spellStart"/>
      <w:r w:rsidRPr="00555AA1">
        <w:rPr>
          <w:rFonts w:cstheme="minorHAnsi"/>
          <w:i/>
          <w:color w:val="000000" w:themeColor="text1"/>
        </w:rPr>
        <w:t>pole</w:t>
      </w:r>
      <w:proofErr w:type="spellEnd"/>
      <w:r w:rsidRPr="00555AA1">
        <w:rPr>
          <w:rFonts w:cstheme="minorHAnsi"/>
          <w:i/>
          <w:color w:val="000000" w:themeColor="text1"/>
        </w:rPr>
        <w:t>.</w:t>
      </w:r>
    </w:p>
    <w:p w14:paraId="410B5472" w14:textId="77777777" w:rsidR="007C38C5" w:rsidRPr="00555AA1" w:rsidRDefault="007C38C5" w:rsidP="007C38C5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  <w:color w:val="000000" w:themeColor="text1"/>
        </w:rPr>
      </w:pPr>
      <w:r w:rsidRPr="00555AA1">
        <w:rPr>
          <w:rFonts w:cstheme="minorHAnsi"/>
          <w:i/>
          <w:color w:val="000000" w:themeColor="text1"/>
        </w:rPr>
        <w:t xml:space="preserve">• </w:t>
      </w:r>
      <w:r w:rsidRPr="00555AA1">
        <w:rPr>
          <w:rFonts w:cstheme="minorHAnsi"/>
          <w:i/>
          <w:iCs/>
          <w:color w:val="000000" w:themeColor="text1"/>
          <w:kern w:val="0"/>
        </w:rPr>
        <w:t xml:space="preserve">Accessories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space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on 4 </w:t>
      </w:r>
      <w:proofErr w:type="spellStart"/>
      <w:r w:rsidRPr="00555AA1">
        <w:rPr>
          <w:rFonts w:cstheme="minorHAnsi"/>
          <w:i/>
          <w:iCs/>
          <w:color w:val="000000" w:themeColor="text1"/>
          <w:kern w:val="0"/>
        </w:rPr>
        <w:t>corners</w:t>
      </w:r>
      <w:proofErr w:type="spellEnd"/>
      <w:r w:rsidRPr="00555AA1">
        <w:rPr>
          <w:rFonts w:cstheme="minorHAnsi"/>
          <w:i/>
          <w:iCs/>
          <w:color w:val="000000" w:themeColor="text1"/>
          <w:kern w:val="0"/>
        </w:rPr>
        <w:t xml:space="preserve"> .</w:t>
      </w:r>
    </w:p>
    <w:p w14:paraId="058D2C2A" w14:textId="77777777" w:rsidR="007C38C5" w:rsidRDefault="007C38C5" w:rsidP="002A605A">
      <w:pPr>
        <w:spacing w:line="240" w:lineRule="auto"/>
        <w:rPr>
          <w:rFonts w:cstheme="minorHAnsi"/>
          <w:i/>
        </w:rPr>
      </w:pPr>
    </w:p>
    <w:p w14:paraId="02D822CE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tbl>
      <w:tblPr>
        <w:tblpPr w:leftFromText="141" w:rightFromText="141" w:bottomFromText="160" w:vertAnchor="page" w:horzAnchor="margin" w:tblpY="3793"/>
        <w:tblW w:w="4615" w:type="pct"/>
        <w:shd w:val="clear" w:color="auto" w:fill="FFFFFF"/>
        <w:tblLook w:val="04A0" w:firstRow="1" w:lastRow="0" w:firstColumn="1" w:lastColumn="0" w:noHBand="0" w:noVBand="1"/>
      </w:tblPr>
      <w:tblGrid>
        <w:gridCol w:w="4186"/>
        <w:gridCol w:w="4187"/>
      </w:tblGrid>
      <w:tr w:rsidR="002A605A" w14:paraId="31C17E4C" w14:textId="77777777" w:rsidTr="007C38C5">
        <w:trPr>
          <w:trHeight w:val="2811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39197E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sz w:val="36"/>
                <w:szCs w:val="36"/>
                <w:lang w:eastAsia="tr-TR"/>
                <w14:ligatures w14:val="none"/>
              </w:rPr>
            </w:pPr>
          </w:p>
          <w:p w14:paraId="1493EE96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  <w:t>TECHNICAL SPECIFICATIONS</w:t>
            </w:r>
          </w:p>
          <w:p w14:paraId="0A34B4FB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230FB569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Overall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Dimesions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: (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Max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CAF47C6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5B614D78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3EE5ECEE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15BF355D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636EEE86" w14:textId="1E41B105" w:rsidR="002A605A" w:rsidRDefault="007C38C5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90</w:t>
            </w:r>
            <w:r w:rsidR="002A605A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– 2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00 </w:t>
            </w:r>
            <w:r w:rsidR="002A605A">
              <w:rPr>
                <w:rFonts w:eastAsia="Times New Roman" w:cstheme="minorHAnsi"/>
                <w:kern w:val="0"/>
                <w:lang w:eastAsia="tr-TR"/>
                <w14:ligatures w14:val="none"/>
              </w:rPr>
              <w:t>cm</w:t>
            </w:r>
          </w:p>
        </w:tc>
      </w:tr>
      <w:tr w:rsidR="002A605A" w14:paraId="425D1E5E" w14:textId="77777777" w:rsidTr="007C38C5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EA4937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Height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range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without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0797F3" w14:textId="17C2AED3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4</w:t>
            </w:r>
            <w:r w:rsidR="007C38C5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5 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cm</w:t>
            </w:r>
          </w:p>
        </w:tc>
      </w:tr>
      <w:tr w:rsidR="002A605A" w14:paraId="544459A5" w14:textId="77777777" w:rsidTr="007C38C5">
        <w:trPr>
          <w:trHeight w:val="57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913BA2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Platform (ABS)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A9AC50" w14:textId="04389066" w:rsidR="002A605A" w:rsidRDefault="007C38C5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86</w:t>
            </w:r>
            <w:r w:rsidR="002A605A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x 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195</w:t>
            </w:r>
            <w:r w:rsidR="002A605A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cm</w:t>
            </w:r>
          </w:p>
        </w:tc>
      </w:tr>
      <w:tr w:rsidR="002A605A" w14:paraId="2D80845D" w14:textId="77777777" w:rsidTr="007C38C5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2FEDF3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Castor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Diameter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2C86968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12,5 cm </w:t>
            </w:r>
          </w:p>
        </w:tc>
      </w:tr>
      <w:tr w:rsidR="002A605A" w14:paraId="55295EB4" w14:textId="77777777" w:rsidTr="007C38C5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62A580" w14:textId="77777777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Safe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Working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Load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73DE72" w14:textId="0878E333" w:rsidR="002A605A" w:rsidRDefault="002A605A" w:rsidP="007C38C5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2</w:t>
            </w:r>
            <w:r w:rsidR="007C38C5">
              <w:rPr>
                <w:rFonts w:eastAsia="Times New Roman" w:cstheme="minorHAnsi"/>
                <w:kern w:val="0"/>
                <w:lang w:eastAsia="tr-TR"/>
                <w14:ligatures w14:val="none"/>
              </w:rPr>
              <w:t>25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kg</w:t>
            </w:r>
          </w:p>
        </w:tc>
      </w:tr>
    </w:tbl>
    <w:p w14:paraId="1A7720FC" w14:textId="77777777" w:rsidR="002A605A" w:rsidRPr="002A605A" w:rsidRDefault="002A605A" w:rsidP="002A605A">
      <w:pPr>
        <w:spacing w:line="240" w:lineRule="auto"/>
        <w:rPr>
          <w:rFonts w:cstheme="minorHAnsi"/>
          <w:i/>
        </w:rPr>
      </w:pPr>
    </w:p>
    <w:p w14:paraId="2DF24C29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208B5CF5" w14:textId="77777777" w:rsidR="002A605A" w:rsidRDefault="002A605A" w:rsidP="002A605A">
      <w:pPr>
        <w:spacing w:line="240" w:lineRule="auto"/>
        <w:rPr>
          <w:rFonts w:cstheme="minorHAnsi"/>
          <w:i/>
        </w:rPr>
      </w:pPr>
    </w:p>
    <w:p w14:paraId="125AB1A9" w14:textId="77777777" w:rsidR="002A605A" w:rsidRPr="009A041B" w:rsidRDefault="002A605A" w:rsidP="002A605A">
      <w:pPr>
        <w:spacing w:line="240" w:lineRule="auto"/>
        <w:rPr>
          <w:rFonts w:cstheme="minorHAnsi"/>
          <w:i/>
        </w:rPr>
      </w:pPr>
    </w:p>
    <w:p w14:paraId="3C5E49C1" w14:textId="77777777" w:rsidR="002A605A" w:rsidRDefault="002A605A" w:rsidP="002A605A">
      <w:pPr>
        <w:pStyle w:val="ListeParagraf"/>
        <w:numPr>
          <w:ilvl w:val="0"/>
          <w:numId w:val="2"/>
        </w:numPr>
        <w:spacing w:line="240" w:lineRule="auto"/>
        <w:rPr>
          <w:rFonts w:cstheme="minorHAnsi"/>
          <w:i/>
        </w:rPr>
      </w:pPr>
    </w:p>
    <w:p w14:paraId="4EBF7A24" w14:textId="6B46BCFE" w:rsidR="00D30A5A" w:rsidRPr="002A605A" w:rsidRDefault="00D30A5A" w:rsidP="002A605A"/>
    <w:sectPr w:rsidR="00D30A5A" w:rsidRPr="002A60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40682" w14:textId="77777777" w:rsidR="00C11100" w:rsidRDefault="00C11100" w:rsidP="00D30A5A">
      <w:pPr>
        <w:spacing w:after="0" w:line="240" w:lineRule="auto"/>
      </w:pPr>
      <w:r>
        <w:separator/>
      </w:r>
    </w:p>
  </w:endnote>
  <w:endnote w:type="continuationSeparator" w:id="0">
    <w:p w14:paraId="14AE3E6C" w14:textId="77777777" w:rsidR="00C11100" w:rsidRDefault="00C11100" w:rsidP="00D30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FE5B8" w14:textId="77777777" w:rsidR="00C11100" w:rsidRDefault="00C11100" w:rsidP="00D30A5A">
      <w:pPr>
        <w:spacing w:after="0" w:line="240" w:lineRule="auto"/>
      </w:pPr>
      <w:r>
        <w:separator/>
      </w:r>
    </w:p>
  </w:footnote>
  <w:footnote w:type="continuationSeparator" w:id="0">
    <w:p w14:paraId="1A0597FC" w14:textId="77777777" w:rsidR="00C11100" w:rsidRDefault="00C11100" w:rsidP="00D30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36C99"/>
    <w:multiLevelType w:val="hybridMultilevel"/>
    <w:tmpl w:val="F03821B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64358861">
    <w:abstractNumId w:val="0"/>
  </w:num>
  <w:num w:numId="2" w16cid:durableId="1916355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5A"/>
    <w:rsid w:val="0004641C"/>
    <w:rsid w:val="000D0476"/>
    <w:rsid w:val="000E60D4"/>
    <w:rsid w:val="00280AFE"/>
    <w:rsid w:val="002A605A"/>
    <w:rsid w:val="002F1B40"/>
    <w:rsid w:val="00306EE0"/>
    <w:rsid w:val="003B2AD1"/>
    <w:rsid w:val="003E772A"/>
    <w:rsid w:val="004629AE"/>
    <w:rsid w:val="005477E1"/>
    <w:rsid w:val="00555AA1"/>
    <w:rsid w:val="006E6442"/>
    <w:rsid w:val="00713DBD"/>
    <w:rsid w:val="007B1A58"/>
    <w:rsid w:val="007C38C5"/>
    <w:rsid w:val="007E4A8B"/>
    <w:rsid w:val="008B3977"/>
    <w:rsid w:val="008E4C92"/>
    <w:rsid w:val="0095146C"/>
    <w:rsid w:val="00A80BA3"/>
    <w:rsid w:val="00AD6AB1"/>
    <w:rsid w:val="00B43FB8"/>
    <w:rsid w:val="00C104A9"/>
    <w:rsid w:val="00C11100"/>
    <w:rsid w:val="00C502DA"/>
    <w:rsid w:val="00D30A5A"/>
    <w:rsid w:val="00EB6436"/>
    <w:rsid w:val="00F53218"/>
    <w:rsid w:val="00F8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CB33"/>
  <w15:chartTrackingRefBased/>
  <w15:docId w15:val="{0A090D76-A468-4EE4-9750-D1EADDA8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05A"/>
  </w:style>
  <w:style w:type="paragraph" w:styleId="Balk1">
    <w:name w:val="heading 1"/>
    <w:basedOn w:val="Normal"/>
    <w:next w:val="Normal"/>
    <w:link w:val="Balk1Char"/>
    <w:uiPriority w:val="9"/>
    <w:qFormat/>
    <w:rsid w:val="00D30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0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0A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0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0A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0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0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0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0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0A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0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0A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0A5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0A5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0A5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0A5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0A5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0A5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0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0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0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0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0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0A5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0A5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0A5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0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0A5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0A5A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0A5A"/>
  </w:style>
  <w:style w:type="paragraph" w:styleId="AltBilgi">
    <w:name w:val="footer"/>
    <w:basedOn w:val="Normal"/>
    <w:link w:val="Al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0A5A"/>
  </w:style>
  <w:style w:type="paragraph" w:customStyle="1" w:styleId="Default">
    <w:name w:val="Default"/>
    <w:rsid w:val="003B2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Solmaz</dc:creator>
  <cp:keywords/>
  <dc:description/>
  <cp:lastModifiedBy>Esra Solmaz</cp:lastModifiedBy>
  <cp:revision>4</cp:revision>
  <dcterms:created xsi:type="dcterms:W3CDTF">2026-10-12T08:14:00Z</dcterms:created>
  <dcterms:modified xsi:type="dcterms:W3CDTF">2026-10-12T08:17:00Z</dcterms:modified>
</cp:coreProperties>
</file>