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3FEAA52" w14:textId="25DA67CB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OZR </w:t>
      </w:r>
      <w:r w:rsidR="00AF3797">
        <w:rPr>
          <w:rFonts w:cstheme="minorHAnsi"/>
          <w:i/>
        </w:rPr>
        <w:t>20</w:t>
      </w:r>
      <w:r w:rsidR="006B67FB">
        <w:rPr>
          <w:rFonts w:cstheme="minorHAnsi"/>
          <w:i/>
        </w:rPr>
        <w:t>3</w:t>
      </w:r>
      <w:r>
        <w:rPr>
          <w:rFonts w:cstheme="minorHAnsi"/>
          <w:i/>
        </w:rPr>
        <w:t xml:space="preserve"> HOSPITAL BED </w:t>
      </w:r>
      <w:r w:rsidR="006B67FB">
        <w:rPr>
          <w:rFonts w:cstheme="minorHAnsi"/>
          <w:i/>
        </w:rPr>
        <w:t>(Metal Side Rail</w:t>
      </w:r>
      <w:r>
        <w:rPr>
          <w:rFonts w:cstheme="minorHAnsi"/>
          <w:i/>
        </w:rPr>
        <w:t>)</w:t>
      </w:r>
    </w:p>
    <w:p w14:paraId="6B5B5E3E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21D6678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0FAD1F65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1E7D0652" w14:textId="71F7B18B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Electrical operated backrest</w:t>
      </w:r>
      <w:r w:rsidR="00243D4A">
        <w:rPr>
          <w:rFonts w:cstheme="minorHAnsi"/>
          <w:i/>
        </w:rPr>
        <w:t xml:space="preserve"> and</w:t>
      </w:r>
      <w:r>
        <w:rPr>
          <w:rFonts w:cstheme="minorHAnsi"/>
          <w:i/>
        </w:rPr>
        <w:t xml:space="preserve">  legrest </w:t>
      </w:r>
      <w:r w:rsidR="00243D4A">
        <w:rPr>
          <w:rFonts w:cstheme="minorHAnsi"/>
          <w:i/>
        </w:rPr>
        <w:t>movement.</w:t>
      </w:r>
    </w:p>
    <w:p w14:paraId="3D68275E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  <w:bookmarkStart w:id="0" w:name="_Hlk242690629"/>
      <w:r>
        <w:rPr>
          <w:rFonts w:cstheme="minorHAnsi"/>
          <w:i/>
        </w:rPr>
        <w:t xml:space="preserve">             </w:t>
      </w:r>
      <w:r w:rsidRPr="009A041B">
        <w:rPr>
          <w:rFonts w:cstheme="minorHAnsi"/>
          <w:i/>
        </w:rPr>
        <w:t>•</w:t>
      </w:r>
      <w:bookmarkEnd w:id="0"/>
      <w:r w:rsidRPr="009A041B">
        <w:rPr>
          <w:rFonts w:cstheme="minorHAnsi"/>
          <w:i/>
        </w:rPr>
        <w:t xml:space="preserve"> Patient handset.</w:t>
      </w:r>
    </w:p>
    <w:p w14:paraId="5FBB2819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Retracting backrest for advanced comfort, less pressure.</w:t>
      </w:r>
    </w:p>
    <w:p w14:paraId="29FE36F4" w14:textId="709C5183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• </w:t>
      </w:r>
      <w:r w:rsidR="006B67FB">
        <w:rPr>
          <w:rFonts w:cstheme="minorHAnsi"/>
          <w:i/>
        </w:rPr>
        <w:t>L</w:t>
      </w:r>
      <w:r w:rsidR="00243D4A" w:rsidRPr="0090352B">
        <w:rPr>
          <w:rFonts w:cstheme="minorHAnsi"/>
          <w:i/>
        </w:rPr>
        <w:t xml:space="preserve">ockable and tuck away </w:t>
      </w:r>
      <w:r w:rsidR="006B67FB">
        <w:rPr>
          <w:rFonts w:cstheme="minorHAnsi"/>
          <w:i/>
        </w:rPr>
        <w:t xml:space="preserve">metal </w:t>
      </w:r>
      <w:r w:rsidR="00243D4A" w:rsidRPr="0090352B">
        <w:rPr>
          <w:rFonts w:cstheme="minorHAnsi"/>
          <w:i/>
        </w:rPr>
        <w:t xml:space="preserve">side rails </w:t>
      </w:r>
    </w:p>
    <w:p w14:paraId="188EE96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Easy adjustable knee break position.</w:t>
      </w:r>
    </w:p>
    <w:p w14:paraId="3D9C3E07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Removable head and foot boards.</w:t>
      </w:r>
    </w:p>
    <w:p w14:paraId="2E045BD3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125 mm directional lock castors.</w:t>
      </w:r>
    </w:p>
    <w:p w14:paraId="784379DA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Electrostatic painted metal frame.</w:t>
      </w:r>
    </w:p>
    <w:p w14:paraId="4FA695FB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Metal sheet sleep surface</w:t>
      </w:r>
    </w:p>
    <w:p w14:paraId="44D4ACB4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• Height adjustable  IV pole.</w:t>
      </w:r>
    </w:p>
    <w:p w14:paraId="12B4A205" w14:textId="77777777" w:rsidR="00AE65BA" w:rsidRDefault="00AE65BA" w:rsidP="00AE65BA">
      <w:pPr>
        <w:spacing w:line="240" w:lineRule="auto"/>
        <w:rPr>
          <w:rFonts w:cstheme="minorHAnsi"/>
          <w:i/>
        </w:rPr>
      </w:pPr>
    </w:p>
    <w:p w14:paraId="3C877BB9" w14:textId="34A247F7" w:rsidR="00AE65BA" w:rsidRPr="00AE65BA" w:rsidRDefault="00AE65BA" w:rsidP="00AE65BA">
      <w:pPr>
        <w:spacing w:line="240" w:lineRule="auto"/>
        <w:rPr>
          <w:rFonts w:cstheme="minorHAnsi"/>
          <w:i/>
        </w:rPr>
      </w:pPr>
      <w:r>
        <w:rPr>
          <w:noProof/>
        </w:rPr>
        <w:drawing>
          <wp:inline distT="0" distB="0" distL="0" distR="0" wp14:anchorId="50AFADD0" wp14:editId="7EABF1A8">
            <wp:extent cx="5433060" cy="3160395"/>
            <wp:effectExtent l="0" t="0" r="0" b="1905"/>
            <wp:docPr id="164807179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Resim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878BE" w14:textId="77777777" w:rsidR="006B67FB" w:rsidRPr="006B67FB" w:rsidRDefault="006B67FB" w:rsidP="006B67FB">
      <w:pPr>
        <w:spacing w:line="240" w:lineRule="auto"/>
        <w:rPr>
          <w:rFonts w:cstheme="minorHAnsi"/>
          <w:i/>
        </w:rPr>
      </w:pP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E7709F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 Dimesions: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216 cm</w:t>
            </w:r>
          </w:p>
        </w:tc>
      </w:tr>
      <w:tr w:rsidR="002A605A" w14:paraId="69A6DFF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6E7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 Angle (Max.)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BF4AF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2A605A" w14:paraId="425D1E5E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 range without Mattress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42 -78  cm</w:t>
            </w:r>
          </w:p>
        </w:tc>
      </w:tr>
      <w:tr w:rsidR="002A605A" w14:paraId="4F0D2528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62D4DE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Trendelenburg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CFE86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13F9F0A2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575E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Reverse  Rrendelenburg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D12EB7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2A605A" w14:paraId="544459A5" w14:textId="77777777" w:rsidTr="00E7709F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 x 200 cm</w:t>
            </w:r>
          </w:p>
        </w:tc>
      </w:tr>
      <w:tr w:rsidR="002A605A" w14:paraId="2D80845D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 Diameter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E7709F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 Working Load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77777777" w:rsidR="002A605A" w:rsidRDefault="002A605A" w:rsidP="00E7709F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44B2516E" w:rsidR="00D30A5A" w:rsidRPr="002A605A" w:rsidRDefault="004629AE" w:rsidP="002A605A">
      <w:r>
        <w:rPr>
          <w:noProof/>
        </w:rPr>
        <w:drawing>
          <wp:inline distT="0" distB="0" distL="0" distR="0" wp14:anchorId="07EAB996" wp14:editId="52DE740D">
            <wp:extent cx="5433060" cy="3160395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Resim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B721" w14:textId="77777777" w:rsidR="009E00B9" w:rsidRDefault="009E00B9" w:rsidP="00D30A5A">
      <w:pPr>
        <w:spacing w:after="0" w:line="240" w:lineRule="auto"/>
      </w:pPr>
      <w:r>
        <w:separator/>
      </w:r>
    </w:p>
  </w:endnote>
  <w:endnote w:type="continuationSeparator" w:id="0">
    <w:p w14:paraId="56B460E1" w14:textId="77777777" w:rsidR="009E00B9" w:rsidRDefault="009E00B9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157E" w14:textId="77777777" w:rsidR="009E00B9" w:rsidRDefault="009E00B9" w:rsidP="00D30A5A">
      <w:pPr>
        <w:spacing w:after="0" w:line="240" w:lineRule="auto"/>
      </w:pPr>
      <w:r>
        <w:separator/>
      </w:r>
    </w:p>
  </w:footnote>
  <w:footnote w:type="continuationSeparator" w:id="0">
    <w:p w14:paraId="43F514A0" w14:textId="77777777" w:rsidR="009E00B9" w:rsidRDefault="009E00B9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1BCCD77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43D4A"/>
    <w:rsid w:val="002565D5"/>
    <w:rsid w:val="00280AFE"/>
    <w:rsid w:val="002A605A"/>
    <w:rsid w:val="002F1B40"/>
    <w:rsid w:val="00306EE0"/>
    <w:rsid w:val="003B2AD1"/>
    <w:rsid w:val="003E772A"/>
    <w:rsid w:val="0042254F"/>
    <w:rsid w:val="004629AE"/>
    <w:rsid w:val="005477E1"/>
    <w:rsid w:val="005B75EA"/>
    <w:rsid w:val="006B67FB"/>
    <w:rsid w:val="006E6442"/>
    <w:rsid w:val="00713DBD"/>
    <w:rsid w:val="007E4A8B"/>
    <w:rsid w:val="008B3977"/>
    <w:rsid w:val="008E4C92"/>
    <w:rsid w:val="009E00B9"/>
    <w:rsid w:val="00A04C8D"/>
    <w:rsid w:val="00AE65BA"/>
    <w:rsid w:val="00AF3797"/>
    <w:rsid w:val="00B43FB8"/>
    <w:rsid w:val="00C104A9"/>
    <w:rsid w:val="00C502DA"/>
    <w:rsid w:val="00C821F0"/>
    <w:rsid w:val="00D20DAE"/>
    <w:rsid w:val="00D30A5A"/>
    <w:rsid w:val="00D9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120</Words>
  <Characters>686</Characters>
  <Application>Microsoft Office Word</Application>
  <DocSecurity>0</DocSecurity>
  <Lines>5</Lines>
  <Paragraphs>1</Paragraphs>
  <ScaleCrop>false</ScaleCrop>
  <Company>KiNGHaZe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9</cp:revision>
  <dcterms:created xsi:type="dcterms:W3CDTF">2026-10-08T10:15:00Z</dcterms:created>
  <dcterms:modified xsi:type="dcterms:W3CDTF">2026-10-12T08:57:00Z</dcterms:modified>
</cp:coreProperties>
</file>